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54E" w:rsidRPr="0015154E" w:rsidRDefault="0015154E" w:rsidP="0015154E">
      <w:pPr>
        <w:rPr>
          <w:lang w:val="en-US"/>
        </w:rPr>
      </w:pPr>
      <w:r w:rsidRPr="0015154E">
        <w:rPr>
          <w:lang w:val="en-US"/>
        </w:rPr>
        <w:t xml:space="preserve">CONTRACT NO. </w:t>
      </w:r>
    </w:p>
    <w:p w:rsidR="0015154E" w:rsidRPr="0015154E" w:rsidRDefault="0015154E" w:rsidP="0015154E">
      <w:pPr>
        <w:rPr>
          <w:lang w:val="en-US"/>
        </w:rPr>
      </w:pPr>
      <w:r w:rsidRPr="0015154E">
        <w:rPr>
          <w:lang w:val="en-US"/>
        </w:rPr>
        <w:t>provision of subscription services and organization of delivery</w:t>
      </w:r>
    </w:p>
    <w:p w:rsidR="0015154E" w:rsidRPr="0015154E" w:rsidRDefault="0015154E" w:rsidP="0015154E">
      <w:pPr>
        <w:rPr>
          <w:lang w:val="en-US"/>
        </w:rPr>
      </w:pPr>
      <w:r w:rsidRPr="0015154E">
        <w:rPr>
          <w:lang w:val="en-US"/>
        </w:rPr>
        <w:t>of periodicals</w:t>
      </w:r>
    </w:p>
    <w:p w:rsidR="0015154E" w:rsidRPr="0015154E" w:rsidRDefault="0015154E" w:rsidP="0015154E">
      <w:pPr>
        <w:rPr>
          <w:lang w:val="en-US"/>
        </w:rPr>
      </w:pPr>
    </w:p>
    <w:p w:rsidR="0015154E" w:rsidRPr="0015154E" w:rsidRDefault="0015154E" w:rsidP="0015154E">
      <w:pPr>
        <w:rPr>
          <w:lang w:val="en-US"/>
        </w:rPr>
      </w:pPr>
      <w:r w:rsidRPr="0015154E">
        <w:rPr>
          <w:lang w:val="en-US"/>
        </w:rPr>
        <w:t>St. Petersburg</w:t>
      </w:r>
      <w:r>
        <w:rPr>
          <w:lang w:val="en-US"/>
        </w:rPr>
        <w:t xml:space="preserve">                                                                                                                             </w:t>
      </w:r>
      <w:r w:rsidRPr="0015154E">
        <w:rPr>
          <w:lang w:val="en-US"/>
        </w:rPr>
        <w:t xml:space="preserve"> "..."</w:t>
      </w:r>
      <w:r w:rsidRPr="0015154E">
        <w:rPr>
          <w:lang w:val="en-US"/>
        </w:rPr>
        <w:t>……. 20……</w:t>
      </w:r>
    </w:p>
    <w:p w:rsidR="0015154E" w:rsidRPr="0015154E" w:rsidRDefault="0015154E" w:rsidP="0015154E">
      <w:pPr>
        <w:rPr>
          <w:lang w:val="en-US"/>
        </w:rPr>
      </w:pPr>
    </w:p>
    <w:p w:rsidR="0015154E" w:rsidRPr="0015154E" w:rsidRDefault="0015154E" w:rsidP="0015154E">
      <w:pPr>
        <w:rPr>
          <w:lang w:val="en-US"/>
        </w:rPr>
      </w:pPr>
      <w:r w:rsidRPr="0015154E">
        <w:rPr>
          <w:lang w:val="en-US"/>
        </w:rPr>
        <w:t>NPC</w:t>
      </w:r>
      <w:r w:rsidRPr="0015154E">
        <w:rPr>
          <w:lang w:val="en-US"/>
        </w:rPr>
        <w:t>»</w:t>
      </w:r>
      <w:r w:rsidRPr="0015154E">
        <w:rPr>
          <w:lang w:val="en-US"/>
        </w:rPr>
        <w:t xml:space="preserve"> PSN</w:t>
      </w:r>
      <w:r w:rsidRPr="0015154E">
        <w:rPr>
          <w:lang w:val="en-US"/>
        </w:rPr>
        <w:t>»</w:t>
      </w:r>
      <w:r w:rsidRPr="0015154E">
        <w:rPr>
          <w:lang w:val="en-US"/>
        </w:rPr>
        <w:t xml:space="preserve">, hereinafter referred to as the "Firm", represented by President </w:t>
      </w:r>
      <w:proofErr w:type="spellStart"/>
      <w:r w:rsidRPr="0015154E">
        <w:rPr>
          <w:lang w:val="en-US"/>
        </w:rPr>
        <w:t>Bulgakov</w:t>
      </w:r>
      <w:proofErr w:type="spellEnd"/>
      <w:r w:rsidRPr="0015154E">
        <w:rPr>
          <w:lang w:val="en-US"/>
        </w:rPr>
        <w:t xml:space="preserve"> Andrey </w:t>
      </w:r>
      <w:proofErr w:type="spellStart"/>
      <w:r w:rsidRPr="0015154E">
        <w:rPr>
          <w:lang w:val="en-US"/>
        </w:rPr>
        <w:t>Borisovich</w:t>
      </w:r>
      <w:proofErr w:type="spellEnd"/>
      <w:r w:rsidRPr="0015154E">
        <w:rPr>
          <w:lang w:val="en-US"/>
        </w:rPr>
        <w:t xml:space="preserve">, acting on the basis of the CHARTER, on the one hand, and </w:t>
      </w:r>
    </w:p>
    <w:p w:rsidR="0015154E" w:rsidRPr="0015154E" w:rsidRDefault="0015154E" w:rsidP="0015154E">
      <w:pPr>
        <w:rPr>
          <w:lang w:val="en-US"/>
        </w:rPr>
      </w:pPr>
      <w:r w:rsidRPr="0015154E">
        <w:rPr>
          <w:lang w:val="en-US"/>
        </w:rPr>
        <w:t>"NPC PSN", hereinafter referred to as the "Subscriber", represented by the editor-in-chief of the journal "</w:t>
      </w:r>
      <w:r w:rsidRPr="0015154E">
        <w:rPr>
          <w:lang w:val="en-US"/>
        </w:rPr>
        <w:t xml:space="preserve"> Psychophysiology NEWS </w:t>
      </w:r>
      <w:r w:rsidRPr="0015154E">
        <w:rPr>
          <w:lang w:val="en-US"/>
        </w:rPr>
        <w:t>" and "</w:t>
      </w:r>
      <w:r w:rsidRPr="0015154E">
        <w:rPr>
          <w:lang w:val="en-US"/>
        </w:rPr>
        <w:t xml:space="preserve"> </w:t>
      </w:r>
      <w:r w:rsidRPr="0015154E">
        <w:rPr>
          <w:lang w:val="en-US"/>
        </w:rPr>
        <w:t>SUPPLEMENT</w:t>
      </w:r>
      <w:r>
        <w:rPr>
          <w:lang w:val="en-US"/>
        </w:rPr>
        <w:t xml:space="preserve"> </w:t>
      </w:r>
      <w:bookmarkStart w:id="0" w:name="_GoBack"/>
      <w:bookmarkEnd w:id="0"/>
      <w:r w:rsidRPr="0015154E">
        <w:rPr>
          <w:lang w:val="en-US"/>
        </w:rPr>
        <w:t xml:space="preserve">International scientific </w:t>
      </w:r>
      <w:proofErr w:type="gramStart"/>
      <w:r w:rsidRPr="0015154E">
        <w:rPr>
          <w:lang w:val="en-US"/>
        </w:rPr>
        <w:t>journal  «</w:t>
      </w:r>
      <w:proofErr w:type="gramEnd"/>
      <w:r w:rsidRPr="0015154E">
        <w:rPr>
          <w:lang w:val="en-US"/>
        </w:rPr>
        <w:t xml:space="preserve">Psychophysiology News»" Olga </w:t>
      </w:r>
      <w:proofErr w:type="spellStart"/>
      <w:r w:rsidRPr="0015154E">
        <w:rPr>
          <w:lang w:val="en-US"/>
        </w:rPr>
        <w:t>Bulgakova</w:t>
      </w:r>
      <w:proofErr w:type="spellEnd"/>
      <w:r w:rsidRPr="0015154E">
        <w:rPr>
          <w:lang w:val="en-US"/>
        </w:rPr>
        <w:t>, acting on the basis of the Charter, on the other hand, jointly referred to as the "Parties", and separately as the "Party", have concluded this Agreement (hereinafter referred to as the Agreement) on the following:</w:t>
      </w:r>
    </w:p>
    <w:p w:rsidR="0015154E" w:rsidRPr="0015154E" w:rsidRDefault="0015154E" w:rsidP="0015154E">
      <w:pPr>
        <w:rPr>
          <w:lang w:val="en-US"/>
        </w:rPr>
      </w:pPr>
    </w:p>
    <w:p w:rsidR="0015154E" w:rsidRPr="0015154E" w:rsidRDefault="0015154E" w:rsidP="0015154E">
      <w:pPr>
        <w:rPr>
          <w:lang w:val="en-US"/>
        </w:rPr>
      </w:pPr>
      <w:r w:rsidRPr="0015154E">
        <w:rPr>
          <w:lang w:val="en-US"/>
        </w:rPr>
        <w:t>TERMS AND CONCEPTS OF THIS AGREEMENT</w:t>
      </w:r>
    </w:p>
    <w:p w:rsidR="0015154E" w:rsidRPr="0015154E" w:rsidRDefault="0015154E" w:rsidP="0015154E">
      <w:pPr>
        <w:rPr>
          <w:lang w:val="en-US"/>
        </w:rPr>
      </w:pPr>
      <w:r w:rsidRPr="0015154E">
        <w:rPr>
          <w:lang w:val="en-US"/>
        </w:rPr>
        <w:t>"Firm" is a legal entity that supplies periodicals by subscription.</w:t>
      </w:r>
    </w:p>
    <w:p w:rsidR="0015154E" w:rsidRPr="0015154E" w:rsidRDefault="0015154E" w:rsidP="0015154E">
      <w:pPr>
        <w:rPr>
          <w:lang w:val="en-US"/>
        </w:rPr>
      </w:pPr>
      <w:r w:rsidRPr="0015154E">
        <w:rPr>
          <w:lang w:val="en-US"/>
        </w:rPr>
        <w:t>"Subscriber" is a legal entity that purchases a periodical printed publication by subscription.</w:t>
      </w:r>
    </w:p>
    <w:p w:rsidR="0015154E" w:rsidRPr="0015154E" w:rsidRDefault="0015154E" w:rsidP="0015154E">
      <w:pPr>
        <w:rPr>
          <w:lang w:val="en-US"/>
        </w:rPr>
      </w:pPr>
      <w:r w:rsidRPr="0015154E">
        <w:rPr>
          <w:lang w:val="en-US"/>
        </w:rPr>
        <w:t>"Periodical Printed publication" (hereinafter referred to as the Publication) is a magazine with a permanent name, current issue, series and published 4 times a year and delivered to the Subscriber in the number of copies equal to the number of issues during the Subscription Period.</w:t>
      </w:r>
    </w:p>
    <w:p w:rsidR="0015154E" w:rsidRPr="0015154E" w:rsidRDefault="0015154E" w:rsidP="0015154E">
      <w:pPr>
        <w:rPr>
          <w:lang w:val="en-US"/>
        </w:rPr>
      </w:pPr>
      <w:r w:rsidRPr="0015154E">
        <w:rPr>
          <w:lang w:val="en-US"/>
        </w:rPr>
        <w:t>"Subscription to a periodical printed publication" (hereinafter referred to as Subscription) is a set of measures ensuring the transfer of ownership of periodicals to the Subscriber, including the purchase, sorting, packaging and delivery of periodicals.</w:t>
      </w:r>
    </w:p>
    <w:p w:rsidR="0015154E" w:rsidRPr="0015154E" w:rsidRDefault="0015154E" w:rsidP="0015154E">
      <w:pPr>
        <w:rPr>
          <w:lang w:val="en-US"/>
        </w:rPr>
      </w:pPr>
      <w:r w:rsidRPr="0015154E">
        <w:rPr>
          <w:lang w:val="en-US"/>
        </w:rPr>
        <w:t>"Subscription period" - the period of time related to which Publications are delivered to the Subscriber, taking into account the moment of the actual publication of Publications out of print.</w:t>
      </w:r>
    </w:p>
    <w:p w:rsidR="0015154E" w:rsidRPr="0015154E" w:rsidRDefault="0015154E" w:rsidP="0015154E">
      <w:pPr>
        <w:rPr>
          <w:lang w:val="en-US"/>
        </w:rPr>
      </w:pPr>
      <w:r w:rsidRPr="0015154E">
        <w:rPr>
          <w:lang w:val="en-US"/>
        </w:rPr>
        <w:t>"Editorial offices, publishers" - organizations, regardless of their organizational and legal form, as well as individual entrepreneurs engaged in the production of periodicals.</w:t>
      </w:r>
    </w:p>
    <w:p w:rsidR="0015154E" w:rsidRPr="0015154E" w:rsidRDefault="0015154E" w:rsidP="0015154E">
      <w:pPr>
        <w:rPr>
          <w:lang w:val="en-US"/>
        </w:rPr>
      </w:pPr>
      <w:r w:rsidRPr="0015154E">
        <w:rPr>
          <w:lang w:val="en-US"/>
        </w:rPr>
        <w:t>1. SUBJECT OF THE CONTRACT</w:t>
      </w:r>
    </w:p>
    <w:p w:rsidR="0015154E" w:rsidRPr="0015154E" w:rsidRDefault="0015154E" w:rsidP="0015154E">
      <w:pPr>
        <w:rPr>
          <w:lang w:val="en-US"/>
        </w:rPr>
      </w:pPr>
      <w:r w:rsidRPr="0015154E">
        <w:rPr>
          <w:lang w:val="en-US"/>
        </w:rPr>
        <w:t>1.1. The Subscriber instructs, and the Company undertakes to subscribe and deliver Publications in accordance with the List of periodicals (hereinafter – the List) (Appendix No. 1 to the agreement) and Specifications (hereinafter – the Specification) (Appendix No. 2 to the agreement), and the Subscriber undertakes to accept and pay for the Publications delivered by the Company on the terms,</w:t>
      </w:r>
    </w:p>
    <w:p w:rsidR="0015154E" w:rsidRPr="0015154E" w:rsidRDefault="0015154E" w:rsidP="0015154E">
      <w:pPr>
        <w:rPr>
          <w:lang w:val="en-US"/>
        </w:rPr>
      </w:pPr>
      <w:r w:rsidRPr="0015154E">
        <w:rPr>
          <w:lang w:val="en-US"/>
        </w:rPr>
        <w:t>1.2. The name, frequency of publication, subscription period, delivery addresses, delivery time, subscription price for Publications, taking into account sorting, packaging and delivery, are specified in the Specification.</w:t>
      </w:r>
    </w:p>
    <w:p w:rsidR="0015154E" w:rsidRPr="0015154E" w:rsidRDefault="0015154E" w:rsidP="0015154E">
      <w:pPr>
        <w:rPr>
          <w:lang w:val="en-US"/>
        </w:rPr>
      </w:pPr>
      <w:r w:rsidRPr="0015154E">
        <w:rPr>
          <w:lang w:val="en-US"/>
        </w:rPr>
        <w:t xml:space="preserve">1.3. If an additional subscription to new Publications is required during the year, the subscription is issued on the basis of the Subscriber's application and is accompanied by an additional List (List 2, 3, etc.) and an additional Specification (Specification 2, 3, etc.)1.4. The Parties allow preliminary approval </w:t>
      </w:r>
      <w:r w:rsidRPr="0015154E">
        <w:rPr>
          <w:lang w:val="en-US"/>
        </w:rPr>
        <w:lastRenderedPageBreak/>
        <w:t>of an additional list of periodicals, subscription terms, delivery addresses in a working manner (by phone, fax, e-mail).</w:t>
      </w:r>
    </w:p>
    <w:p w:rsidR="0015154E" w:rsidRPr="0015154E" w:rsidRDefault="0015154E" w:rsidP="0015154E">
      <w:pPr>
        <w:rPr>
          <w:lang w:val="en-US"/>
        </w:rPr>
      </w:pPr>
      <w:r w:rsidRPr="0015154E">
        <w:rPr>
          <w:lang w:val="en-US"/>
        </w:rPr>
        <w:t>Additional subscription to publications included in the List (Appendix 1) is issued at the prices specified in the contract (Specification 1).</w:t>
      </w:r>
    </w:p>
    <w:p w:rsidR="0015154E" w:rsidRPr="0015154E" w:rsidRDefault="0015154E" w:rsidP="0015154E">
      <w:pPr>
        <w:rPr>
          <w:lang w:val="en-US"/>
        </w:rPr>
      </w:pPr>
      <w:r w:rsidRPr="0015154E">
        <w:rPr>
          <w:lang w:val="en-US"/>
        </w:rPr>
        <w:t>1.4. The Parties allow preliminary approval of an additional list (applications for additional subscription) of periodicals, subscription terms, delivery addresses in a working order (by phone, fax, e-mail)</w:t>
      </w:r>
    </w:p>
    <w:p w:rsidR="0015154E" w:rsidRPr="0015154E" w:rsidRDefault="0015154E" w:rsidP="0015154E">
      <w:pPr>
        <w:rPr>
          <w:lang w:val="en-US"/>
        </w:rPr>
      </w:pPr>
      <w:r w:rsidRPr="0015154E">
        <w:rPr>
          <w:lang w:val="en-US"/>
        </w:rPr>
        <w:t>1.5. Subscription index in the catalog of periodicals of LLC NPC "PSN" 0001/2018</w:t>
      </w:r>
    </w:p>
    <w:p w:rsidR="0015154E" w:rsidRPr="0015154E" w:rsidRDefault="0015154E" w:rsidP="0015154E">
      <w:pPr>
        <w:rPr>
          <w:lang w:val="en-US"/>
        </w:rPr>
      </w:pPr>
      <w:r w:rsidRPr="0015154E">
        <w:rPr>
          <w:lang w:val="en-US"/>
        </w:rPr>
        <w:t>2. DELIVERY TERMS AND PROCEDURE</w:t>
      </w:r>
    </w:p>
    <w:p w:rsidR="0015154E" w:rsidRPr="0015154E" w:rsidRDefault="0015154E" w:rsidP="0015154E">
      <w:pPr>
        <w:rPr>
          <w:lang w:val="en-US"/>
        </w:rPr>
      </w:pPr>
      <w:r w:rsidRPr="0015154E">
        <w:rPr>
          <w:lang w:val="en-US"/>
        </w:rPr>
        <w:t>2.1. Delivery of Publications is carried out in accordance with the Terms of Delivery and Acceptance of publications (hereinafter referred to as the Terms) (Appendices No. 3 to the agreement).</w:t>
      </w:r>
    </w:p>
    <w:p w:rsidR="0015154E" w:rsidRPr="0015154E" w:rsidRDefault="0015154E" w:rsidP="0015154E">
      <w:pPr>
        <w:rPr>
          <w:lang w:val="en-US"/>
        </w:rPr>
      </w:pPr>
      <w:r w:rsidRPr="0015154E">
        <w:rPr>
          <w:lang w:val="en-US"/>
        </w:rPr>
        <w:t>2.2. Quarterly Russian publications and publications with other periodicity (except for regional ones) are delivered within 5 (Five) working days from the date of the actual publication of publications from the press.</w:t>
      </w:r>
    </w:p>
    <w:p w:rsidR="0015154E" w:rsidRPr="0015154E" w:rsidRDefault="0015154E" w:rsidP="0015154E">
      <w:pPr>
        <w:rPr>
          <w:lang w:val="en-US"/>
        </w:rPr>
      </w:pPr>
      <w:r w:rsidRPr="0015154E">
        <w:rPr>
          <w:lang w:val="en-US"/>
        </w:rPr>
        <w:t>2.6. Foreign and regional Russian publications are delivered no later than half the time before the next issue of the Publication is out of print.</w:t>
      </w:r>
    </w:p>
    <w:p w:rsidR="0015154E" w:rsidRPr="0015154E" w:rsidRDefault="0015154E" w:rsidP="0015154E">
      <w:pPr>
        <w:rPr>
          <w:lang w:val="en-US"/>
        </w:rPr>
      </w:pPr>
      <w:r w:rsidRPr="0015154E">
        <w:rPr>
          <w:lang w:val="en-US"/>
        </w:rPr>
        <w:t>3. RIGHTS AND OBLIGATIONS OF THE COMPANY</w:t>
      </w:r>
    </w:p>
    <w:p w:rsidR="0015154E" w:rsidRPr="0015154E" w:rsidRDefault="0015154E" w:rsidP="0015154E">
      <w:pPr>
        <w:rPr>
          <w:lang w:val="en-US"/>
        </w:rPr>
      </w:pPr>
      <w:r w:rsidRPr="0015154E">
        <w:rPr>
          <w:lang w:val="en-US"/>
        </w:rPr>
        <w:t xml:space="preserve">3.1. The Company provides subscription and delivery of Publications in quantity, terms and addresses, according to the Specification. </w:t>
      </w:r>
    </w:p>
    <w:p w:rsidR="0015154E" w:rsidRPr="0015154E" w:rsidRDefault="0015154E" w:rsidP="0015154E">
      <w:pPr>
        <w:rPr>
          <w:lang w:val="en-US"/>
        </w:rPr>
      </w:pPr>
      <w:r w:rsidRPr="0015154E">
        <w:rPr>
          <w:lang w:val="en-US"/>
        </w:rPr>
        <w:t xml:space="preserve">3.2. On a monthly basis, no later than the 5th day of the month following the reporting month, the Company provides the Subscriber with a bill of lading in the form of TORG-12 (hereinafter referred to as the Bill of Lading) and an invoice for the Publications delivered during the reporting month. </w:t>
      </w:r>
    </w:p>
    <w:p w:rsidR="0015154E" w:rsidRPr="0015154E" w:rsidRDefault="0015154E" w:rsidP="0015154E">
      <w:pPr>
        <w:rPr>
          <w:lang w:val="en-US"/>
        </w:rPr>
      </w:pPr>
      <w:r w:rsidRPr="0015154E">
        <w:rPr>
          <w:lang w:val="en-US"/>
        </w:rPr>
        <w:t>3.3. The Company is obliged to issue an invoice no later than 5 (five) calendar days from the date of receipt of the payment amounts and/or partial payment in the form provided for by the current legislation of the Russian Federation.</w:t>
      </w:r>
    </w:p>
    <w:p w:rsidR="0015154E" w:rsidRPr="0015154E" w:rsidRDefault="0015154E" w:rsidP="0015154E">
      <w:pPr>
        <w:rPr>
          <w:lang w:val="en-US"/>
        </w:rPr>
      </w:pPr>
      <w:r w:rsidRPr="0015154E">
        <w:rPr>
          <w:lang w:val="en-US"/>
        </w:rPr>
        <w:t>The date of transfer of ownership of the Publications is the date of signing by the Parties of the consignment note.</w:t>
      </w:r>
    </w:p>
    <w:p w:rsidR="0015154E" w:rsidRPr="0015154E" w:rsidRDefault="0015154E" w:rsidP="0015154E">
      <w:pPr>
        <w:rPr>
          <w:lang w:val="en-US"/>
        </w:rPr>
      </w:pPr>
      <w:r w:rsidRPr="0015154E">
        <w:rPr>
          <w:lang w:val="en-US"/>
        </w:rPr>
        <w:t>3.4. The Company undertakes to forward the Publications within 7 (Seven) working days from the date of receipt of the request for forwarding from the Subscriber, which can be sent by the responsible representative of the Subscriber by fax, e-mail.</w:t>
      </w:r>
    </w:p>
    <w:p w:rsidR="0015154E" w:rsidRPr="0015154E" w:rsidRDefault="0015154E" w:rsidP="0015154E">
      <w:pPr>
        <w:rPr>
          <w:lang w:val="en-US"/>
        </w:rPr>
      </w:pPr>
      <w:r w:rsidRPr="0015154E">
        <w:rPr>
          <w:lang w:val="en-US"/>
        </w:rPr>
        <w:t>3.5. If it is impossible, for reasons beyond the control of the Company, to fulfill the terms of the Contract, regarding the delivery of Publications, the Company is obliged to inform the Subscriber about it in a timely manner 2 (Two) working days before the start of delivery.</w:t>
      </w:r>
    </w:p>
    <w:p w:rsidR="0015154E" w:rsidRPr="0015154E" w:rsidRDefault="0015154E" w:rsidP="0015154E">
      <w:pPr>
        <w:rPr>
          <w:lang w:val="en-US"/>
        </w:rPr>
      </w:pPr>
      <w:r w:rsidRPr="0015154E">
        <w:rPr>
          <w:lang w:val="en-US"/>
        </w:rPr>
        <w:t>3.6. The Company has the right to independently determine the methods of delivery of Publications to the Subscriber.</w:t>
      </w:r>
    </w:p>
    <w:p w:rsidR="0015154E" w:rsidRPr="0015154E" w:rsidRDefault="0015154E" w:rsidP="0015154E">
      <w:pPr>
        <w:rPr>
          <w:lang w:val="en-US"/>
        </w:rPr>
      </w:pPr>
      <w:r w:rsidRPr="0015154E">
        <w:rPr>
          <w:lang w:val="en-US"/>
        </w:rPr>
        <w:t>3.7. If the Subscriber violates the obligations to pay the invoice, the Company has the right to demand payment of a penalty in the amount of 0.1% of the overdue payment amount, for each day of delay, but not more than 15% of the total amount of the invoice.</w:t>
      </w:r>
    </w:p>
    <w:p w:rsidR="0015154E" w:rsidRPr="0015154E" w:rsidRDefault="0015154E" w:rsidP="0015154E">
      <w:pPr>
        <w:rPr>
          <w:lang w:val="en-US"/>
        </w:rPr>
      </w:pPr>
    </w:p>
    <w:p w:rsidR="0015154E" w:rsidRPr="0015154E" w:rsidRDefault="0015154E" w:rsidP="0015154E">
      <w:pPr>
        <w:rPr>
          <w:lang w:val="en-US"/>
        </w:rPr>
      </w:pPr>
    </w:p>
    <w:p w:rsidR="0015154E" w:rsidRPr="0015154E" w:rsidRDefault="0015154E" w:rsidP="0015154E">
      <w:pPr>
        <w:rPr>
          <w:lang w:val="en-US"/>
        </w:rPr>
      </w:pPr>
    </w:p>
    <w:p w:rsidR="0015154E" w:rsidRPr="0015154E" w:rsidRDefault="0015154E" w:rsidP="0015154E">
      <w:pPr>
        <w:rPr>
          <w:lang w:val="en-US"/>
        </w:rPr>
      </w:pPr>
      <w:r w:rsidRPr="0015154E">
        <w:rPr>
          <w:lang w:val="en-US"/>
        </w:rPr>
        <w:t>4. RIGHTS AND OBLIGATIONS OF THE SUBSCRIBER</w:t>
      </w:r>
    </w:p>
    <w:p w:rsidR="0015154E" w:rsidRPr="0015154E" w:rsidRDefault="0015154E" w:rsidP="0015154E">
      <w:pPr>
        <w:rPr>
          <w:lang w:val="en-US"/>
        </w:rPr>
      </w:pPr>
      <w:r w:rsidRPr="0015154E">
        <w:rPr>
          <w:lang w:val="en-US"/>
        </w:rPr>
        <w:t xml:space="preserve">4.1. The Subscriber undertakes to inform the Company in writing about all changes in addresses and delivery conditions (time, method of transfer, responsible person, etc.) no later than 10 (Ten) working days before the changes are made. Otherwise, the Company is not responsible for the late delivery of Publications. </w:t>
      </w:r>
    </w:p>
    <w:p w:rsidR="0015154E" w:rsidRPr="0015154E" w:rsidRDefault="0015154E" w:rsidP="0015154E">
      <w:pPr>
        <w:rPr>
          <w:lang w:val="en-US"/>
        </w:rPr>
      </w:pPr>
      <w:r w:rsidRPr="0015154E">
        <w:rPr>
          <w:lang w:val="en-US"/>
        </w:rPr>
        <w:t>4.2. In case of double absence at the agreed time at the place of delivery of the Subscriber's representative, the delivery is suspended and resumed at the request of the Subscriber. In case of non–receipt from the Subscriber of a Notification of a change in the address and conditions of delivery and acceptance of publications (hereinafter referred to as the Notification) in the form of Appendix No. 4 to the contract within 1 (One) month from the date of change of the delivery address in accordance with clause 4.1 of the contract, the Company is not responsible for the safety of Publications.</w:t>
      </w:r>
    </w:p>
    <w:p w:rsidR="0015154E" w:rsidRPr="0015154E" w:rsidRDefault="0015154E" w:rsidP="0015154E">
      <w:pPr>
        <w:rPr>
          <w:lang w:val="en-US"/>
        </w:rPr>
      </w:pPr>
      <w:r w:rsidRPr="0015154E">
        <w:rPr>
          <w:lang w:val="en-US"/>
        </w:rPr>
        <w:t>4.3. The Subscriber undertakes to inform in writing about the need for an additional subscription to new Publications in the following terms:</w:t>
      </w:r>
    </w:p>
    <w:p w:rsidR="0015154E" w:rsidRPr="0015154E" w:rsidRDefault="0015154E" w:rsidP="0015154E">
      <w:pPr>
        <w:rPr>
          <w:lang w:val="en-US"/>
        </w:rPr>
      </w:pPr>
      <w:r w:rsidRPr="0015154E">
        <w:rPr>
          <w:lang w:val="en-US"/>
        </w:rPr>
        <w:t>- Russian (with the exception of regional) Publications – no later than the 14th (fourteenth) day of the pre-subscription month.</w:t>
      </w:r>
    </w:p>
    <w:p w:rsidR="0015154E" w:rsidRPr="0015154E" w:rsidRDefault="0015154E" w:rsidP="0015154E">
      <w:pPr>
        <w:rPr>
          <w:lang w:val="en-US"/>
        </w:rPr>
      </w:pPr>
      <w:r w:rsidRPr="0015154E">
        <w:rPr>
          <w:lang w:val="en-US"/>
        </w:rPr>
        <w:t>4.4. The Subscriber undertakes to ensure timely payment and acceptance of Publications, as well as access of a representative of the Company to the place of transfer of Publications.</w:t>
      </w:r>
    </w:p>
    <w:p w:rsidR="0015154E" w:rsidRPr="0015154E" w:rsidRDefault="0015154E" w:rsidP="0015154E">
      <w:pPr>
        <w:rPr>
          <w:lang w:val="en-US"/>
        </w:rPr>
      </w:pPr>
      <w:r w:rsidRPr="0015154E">
        <w:rPr>
          <w:lang w:val="en-US"/>
        </w:rPr>
        <w:t>4.5. The Subscriber, no later than 5 (Five) days from the date of receipt of the invoices, undertakes to return to the Company the second copy of the signed invoice.</w:t>
      </w:r>
    </w:p>
    <w:p w:rsidR="0015154E" w:rsidRPr="0015154E" w:rsidRDefault="0015154E" w:rsidP="0015154E">
      <w:pPr>
        <w:rPr>
          <w:lang w:val="en-US"/>
        </w:rPr>
      </w:pPr>
      <w:r w:rsidRPr="0015154E">
        <w:rPr>
          <w:lang w:val="en-US"/>
        </w:rPr>
        <w:t xml:space="preserve">4.6. Upon receipt of Publications with defects, including those with a printing defect or that have lost their presentation, the Subscriber has the right, at his choice, to demand from the Company: </w:t>
      </w:r>
    </w:p>
    <w:p w:rsidR="0015154E" w:rsidRPr="0015154E" w:rsidRDefault="0015154E" w:rsidP="0015154E">
      <w:pPr>
        <w:rPr>
          <w:lang w:val="en-US"/>
        </w:rPr>
      </w:pPr>
      <w:r w:rsidRPr="0015154E">
        <w:rPr>
          <w:lang w:val="en-US"/>
        </w:rPr>
        <w:t>- proportionate reduction of the subscription price for the Publication;</w:t>
      </w:r>
    </w:p>
    <w:p w:rsidR="0015154E" w:rsidRPr="0015154E" w:rsidRDefault="0015154E" w:rsidP="0015154E">
      <w:pPr>
        <w:rPr>
          <w:lang w:val="en-US"/>
        </w:rPr>
      </w:pPr>
      <w:r w:rsidRPr="0015154E">
        <w:rPr>
          <w:lang w:val="en-US"/>
        </w:rPr>
        <w:t xml:space="preserve">- replacing the Publication with a similar one; </w:t>
      </w:r>
    </w:p>
    <w:p w:rsidR="0015154E" w:rsidRPr="0015154E" w:rsidRDefault="0015154E" w:rsidP="0015154E">
      <w:pPr>
        <w:rPr>
          <w:lang w:val="en-US"/>
        </w:rPr>
      </w:pPr>
      <w:r w:rsidRPr="0015154E">
        <w:rPr>
          <w:lang w:val="en-US"/>
        </w:rPr>
        <w:t>- reimbursement of their expenses for the purchase of a copy of the Publication from another person;</w:t>
      </w:r>
    </w:p>
    <w:p w:rsidR="0015154E" w:rsidRPr="0015154E" w:rsidRDefault="0015154E" w:rsidP="0015154E">
      <w:pPr>
        <w:rPr>
          <w:lang w:val="en-US"/>
        </w:rPr>
      </w:pPr>
      <w:r w:rsidRPr="0015154E">
        <w:rPr>
          <w:lang w:val="en-US"/>
        </w:rPr>
        <w:t>- refund of the subscription price for the Publication.</w:t>
      </w:r>
    </w:p>
    <w:p w:rsidR="0015154E" w:rsidRPr="0015154E" w:rsidRDefault="0015154E" w:rsidP="0015154E">
      <w:pPr>
        <w:rPr>
          <w:lang w:val="en-US"/>
        </w:rPr>
      </w:pPr>
      <w:r w:rsidRPr="0015154E">
        <w:rPr>
          <w:lang w:val="en-US"/>
        </w:rPr>
        <w:t xml:space="preserve">4.7. The Subscriber who has not received the Publication or who has received it in violation of the delivery period has the right, at his choice: </w:t>
      </w:r>
    </w:p>
    <w:p w:rsidR="0015154E" w:rsidRPr="0015154E" w:rsidRDefault="0015154E" w:rsidP="0015154E">
      <w:pPr>
        <w:rPr>
          <w:lang w:val="en-US"/>
        </w:rPr>
      </w:pPr>
      <w:r w:rsidRPr="0015154E">
        <w:rPr>
          <w:lang w:val="en-US"/>
        </w:rPr>
        <w:t xml:space="preserve">- set a new delivery date; </w:t>
      </w:r>
    </w:p>
    <w:p w:rsidR="0015154E" w:rsidRPr="0015154E" w:rsidRDefault="0015154E" w:rsidP="0015154E">
      <w:pPr>
        <w:rPr>
          <w:lang w:val="en-US"/>
        </w:rPr>
      </w:pPr>
      <w:r w:rsidRPr="0015154E">
        <w:rPr>
          <w:lang w:val="en-US"/>
        </w:rPr>
        <w:t xml:space="preserve">- demand reimbursement of their expenses for the purchase of the Publication from another person; </w:t>
      </w:r>
    </w:p>
    <w:p w:rsidR="0015154E" w:rsidRPr="0015154E" w:rsidRDefault="0015154E" w:rsidP="0015154E">
      <w:pPr>
        <w:rPr>
          <w:lang w:val="en-US"/>
        </w:rPr>
      </w:pPr>
      <w:r w:rsidRPr="0015154E">
        <w:rPr>
          <w:lang w:val="en-US"/>
        </w:rPr>
        <w:t xml:space="preserve">- demand a refund of the subscription price for non-received Publications. </w:t>
      </w:r>
    </w:p>
    <w:p w:rsidR="0015154E" w:rsidRPr="0015154E" w:rsidRDefault="0015154E" w:rsidP="0015154E">
      <w:pPr>
        <w:rPr>
          <w:lang w:val="en-US"/>
        </w:rPr>
      </w:pPr>
      <w:r w:rsidRPr="0015154E">
        <w:rPr>
          <w:lang w:val="en-US"/>
        </w:rPr>
        <w:t>5. THE AMOUNT OF THE CONTRACT. PAYMENT PROCEDURE</w:t>
      </w:r>
    </w:p>
    <w:p w:rsidR="0015154E" w:rsidRPr="0015154E" w:rsidRDefault="0015154E" w:rsidP="0015154E">
      <w:pPr>
        <w:rPr>
          <w:lang w:val="en-US"/>
        </w:rPr>
      </w:pPr>
      <w:r w:rsidRPr="0015154E">
        <w:rPr>
          <w:lang w:val="en-US"/>
        </w:rPr>
        <w:t xml:space="preserve">5.1. The amount of the agreement consists of the cost of Publications specified in all Specifications to this agreement and includes the cost of subscription to Publications, taking into account their sorting, packaging and delivery to the Subscriber, as well as all mandatory taxes, fees and payments provided for by current legislation. </w:t>
      </w:r>
    </w:p>
    <w:p w:rsidR="0015154E" w:rsidRPr="0015154E" w:rsidRDefault="0015154E" w:rsidP="0015154E">
      <w:pPr>
        <w:rPr>
          <w:lang w:val="en-US"/>
        </w:rPr>
      </w:pPr>
      <w:r w:rsidRPr="0015154E">
        <w:rPr>
          <w:lang w:val="en-US"/>
        </w:rPr>
        <w:t>5.2. Payment under this agreement is made monthly for the Publications delivered during the month on the basis of receipt by the Subscriber of the invoice issued by the Company for payment, within 10 (Ten) working days, subject to the execution of the documents specified in paragraphs 3.2 and 3.3.</w:t>
      </w:r>
    </w:p>
    <w:p w:rsidR="0015154E" w:rsidRPr="0015154E" w:rsidRDefault="0015154E" w:rsidP="0015154E">
      <w:pPr>
        <w:rPr>
          <w:lang w:val="en-US"/>
        </w:rPr>
      </w:pPr>
      <w:r w:rsidRPr="0015154E">
        <w:rPr>
          <w:lang w:val="en-US"/>
        </w:rPr>
        <w:lastRenderedPageBreak/>
        <w:t>5.3. The settlement procedure specified in clause 5.2 of the Agreement may be changed by written agreement of the Parties.</w:t>
      </w:r>
    </w:p>
    <w:p w:rsidR="0015154E" w:rsidRPr="0015154E" w:rsidRDefault="0015154E" w:rsidP="0015154E">
      <w:pPr>
        <w:rPr>
          <w:lang w:val="en-US"/>
        </w:rPr>
      </w:pPr>
      <w:r w:rsidRPr="0015154E">
        <w:rPr>
          <w:lang w:val="en-US"/>
        </w:rPr>
        <w:t>5.4. In case of arrears of the Company for the supply of Publications (in case of non-issue of a separate issue of the Publication, or termination of the release (closure) of a particular Publication), the Company makes a refund (or recalculation) of funds for the subscription for the period in which the publications were not provided. At the same time, the refund is carried out minus the cost of Publications already delivered to the Subscriber, the cost of Publications out of print, but not yet delivered to the Subscriber, the cost of Publications placed for printing at the publishing house (ordered from the supplier of the Company). The basis for the Company's refund will be the Reconciliation Act of mutual settlements signed by the Parties, as well as the absence of the Subscriber's debt to fulfill the obligations provided for in clause 4.5 of this agreement.</w:t>
      </w:r>
    </w:p>
    <w:p w:rsidR="0015154E" w:rsidRPr="0015154E" w:rsidRDefault="0015154E" w:rsidP="0015154E">
      <w:pPr>
        <w:rPr>
          <w:lang w:val="en-US"/>
        </w:rPr>
      </w:pPr>
      <w:r w:rsidRPr="0015154E">
        <w:rPr>
          <w:lang w:val="en-US"/>
        </w:rPr>
        <w:t>5.5. The Firm is obliged to annually, before the expiration of the Contract, draw up and send to the Subscriber reconciliation reports of settlements under the Contract as of March 31, June 30, October 31, December 31 – no later than the 15th of the month following the month of drawing up the corresponding reconciliation report.</w:t>
      </w:r>
    </w:p>
    <w:p w:rsidR="0015154E" w:rsidRPr="0015154E" w:rsidRDefault="0015154E" w:rsidP="0015154E">
      <w:pPr>
        <w:rPr>
          <w:lang w:val="en-US"/>
        </w:rPr>
      </w:pPr>
      <w:r w:rsidRPr="0015154E">
        <w:rPr>
          <w:lang w:val="en-US"/>
        </w:rPr>
        <w:t>The reconciliation report at the end of the term of the Contract is sent by the Company to the Subscriber within 10 (Ten) calendar days from the date of fulfillment of all obligations under the Contract.</w:t>
      </w:r>
    </w:p>
    <w:p w:rsidR="0015154E" w:rsidRPr="0015154E" w:rsidRDefault="0015154E" w:rsidP="0015154E">
      <w:pPr>
        <w:rPr>
          <w:lang w:val="en-US"/>
        </w:rPr>
      </w:pPr>
      <w:r w:rsidRPr="0015154E">
        <w:rPr>
          <w:lang w:val="en-US"/>
        </w:rPr>
        <w:t>Within 10 (Ten) calendar days from the date of receipt of the reconciliation report, the Subscriber is obliged to sign the reconciliation reports, seal them and send them to the Company.</w:t>
      </w:r>
    </w:p>
    <w:p w:rsidR="0015154E" w:rsidRPr="0015154E" w:rsidRDefault="0015154E" w:rsidP="0015154E">
      <w:pPr>
        <w:rPr>
          <w:lang w:val="en-US"/>
        </w:rPr>
      </w:pPr>
      <w:r w:rsidRPr="0015154E">
        <w:rPr>
          <w:lang w:val="en-US"/>
        </w:rPr>
        <w:t>6. RESPONSIBILITY OF THE PARTIES</w:t>
      </w:r>
    </w:p>
    <w:p w:rsidR="0015154E" w:rsidRPr="0015154E" w:rsidRDefault="0015154E" w:rsidP="0015154E">
      <w:pPr>
        <w:rPr>
          <w:lang w:val="en-US"/>
        </w:rPr>
      </w:pPr>
      <w:r w:rsidRPr="0015154E">
        <w:rPr>
          <w:lang w:val="en-US"/>
        </w:rPr>
        <w:t>6.1. For violation of the terms of this agreement, the guilty party is liable in accordance with the current legislation of the Russian Federation.</w:t>
      </w:r>
    </w:p>
    <w:p w:rsidR="00D116AA" w:rsidRDefault="0015154E" w:rsidP="0015154E">
      <w:r>
        <w:t>7. CASES OF EXEMPTION FROM LIABILITY</w:t>
      </w:r>
    </w:p>
    <w:sectPr w:rsidR="00D116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791"/>
    <w:rsid w:val="00060791"/>
    <w:rsid w:val="0015154E"/>
    <w:rsid w:val="00D116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4176"/>
  <w15:chartTrackingRefBased/>
  <w15:docId w15:val="{735CC66A-BCC7-4209-B307-8B7074DF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1617</Words>
  <Characters>9217</Characters>
  <Application>Microsoft Office Word</Application>
  <DocSecurity>0</DocSecurity>
  <Lines>76</Lines>
  <Paragraphs>21</Paragraphs>
  <ScaleCrop>false</ScaleCrop>
  <Company>SPecialiST RePack</Company>
  <LinksUpToDate>false</LinksUpToDate>
  <CharactersWithSpaces>10813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2022-04-11T19:08:00Z</dcterms:created>
  <dcterms:modified xsi:type="dcterms:W3CDTF">2022-04-11T19:11:00Z</dcterms:modified>
</cp:coreProperties>
</file>